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CD8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580CD8" w:rsidRPr="00580CD8" w:rsidRDefault="00580CD8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3B8B" w:rsidRDefault="00BF3B8B" w:rsidP="00BF3B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CD8">
        <w:rPr>
          <w:rFonts w:asciiTheme="minorHAnsi" w:hAnsiTheme="minorHAnsi" w:cstheme="minorHAnsi"/>
          <w:b/>
          <w:sz w:val="28"/>
          <w:szCs w:val="28"/>
        </w:rPr>
        <w:t>Solicitação de Bolsa</w:t>
      </w:r>
    </w:p>
    <w:p w:rsidR="00580CD8" w:rsidRPr="00580CD8" w:rsidRDefault="00580CD8" w:rsidP="00BF3B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BF3B8B" w:rsidRPr="00580CD8" w:rsidTr="00580CD8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BF3B8B" w:rsidRPr="00580CD8" w:rsidTr="00580CD8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sz w:val="28"/>
                <w:szCs w:val="28"/>
              </w:rPr>
              <w:t>1. Formulário de Solicitação assinado pelo aluno e pelo Coordenador do Programa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BF3B8B" w:rsidRPr="00580CD8" w:rsidTr="00580CD8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 w:rsidP="002E7AF3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sz w:val="28"/>
                <w:szCs w:val="28"/>
              </w:rPr>
              <w:t xml:space="preserve">2. Termo de Compromisso assinado pelo aluno e </w:t>
            </w:r>
            <w:r w:rsidR="002E7AF3" w:rsidRPr="00580CD8">
              <w:rPr>
                <w:rFonts w:cstheme="minorHAnsi"/>
                <w:sz w:val="28"/>
                <w:szCs w:val="28"/>
              </w:rPr>
              <w:t xml:space="preserve">pelo Orientador </w:t>
            </w:r>
            <w:r w:rsidRPr="00580CD8">
              <w:rPr>
                <w:rFonts w:cstheme="minorHAnsi"/>
                <w:sz w:val="28"/>
                <w:szCs w:val="28"/>
              </w:rPr>
              <w:t>(o termo tem que ter a firma do aluno reconhecida no cartório de Brasília)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BF3B8B" w:rsidRPr="00580CD8" w:rsidRDefault="00BF3B8B" w:rsidP="00BF3B8B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BF3B8B" w:rsidRPr="00580CD8" w:rsidRDefault="00BF3B8B" w:rsidP="00BF3B8B">
      <w:pPr>
        <w:rPr>
          <w:rFonts w:asciiTheme="minorHAnsi" w:hAnsiTheme="minorHAnsi" w:cstheme="minorHAnsi"/>
          <w:b/>
        </w:rPr>
      </w:pPr>
      <w:r w:rsidRPr="00580CD8">
        <w:rPr>
          <w:rFonts w:asciiTheme="minorHAnsi" w:hAnsiTheme="minorHAnsi" w:cstheme="minorHAnsi"/>
          <w:b/>
        </w:rPr>
        <w:t>*Prazo:</w:t>
      </w:r>
    </w:p>
    <w:p w:rsidR="00BF3B8B" w:rsidRPr="00CA46BE" w:rsidRDefault="002B6A7E" w:rsidP="00BF3B8B">
      <w:pPr>
        <w:rPr>
          <w:rFonts w:asciiTheme="minorHAnsi" w:hAnsiTheme="minorHAnsi" w:cstheme="minorHAnsi"/>
        </w:rPr>
      </w:pPr>
      <w:bookmarkStart w:id="0" w:name="_GoBack"/>
      <w:r w:rsidRPr="00CA46BE">
        <w:rPr>
          <w:rFonts w:asciiTheme="minorHAnsi" w:hAnsiTheme="minorHAnsi" w:cstheme="minorHAnsi"/>
        </w:rPr>
        <w:t>2</w:t>
      </w:r>
      <w:r w:rsidR="00BF3B8B" w:rsidRPr="00CA46BE">
        <w:rPr>
          <w:rFonts w:asciiTheme="minorHAnsi" w:hAnsiTheme="minorHAnsi" w:cstheme="minorHAnsi"/>
        </w:rPr>
        <w:t xml:space="preserve"> dia</w:t>
      </w:r>
      <w:r w:rsidR="0044407A" w:rsidRPr="00CA46BE">
        <w:rPr>
          <w:rFonts w:asciiTheme="minorHAnsi" w:hAnsiTheme="minorHAnsi" w:cstheme="minorHAnsi"/>
        </w:rPr>
        <w:t>s</w:t>
      </w:r>
      <w:r w:rsidR="00BF3B8B" w:rsidRPr="00CA46BE">
        <w:rPr>
          <w:rFonts w:asciiTheme="minorHAnsi" w:hAnsiTheme="minorHAnsi" w:cstheme="minorHAnsi"/>
        </w:rPr>
        <w:t xml:space="preserve"> após recebimento do e-mail.</w:t>
      </w:r>
      <w:bookmarkEnd w:id="0"/>
    </w:p>
    <w:p w:rsidR="007B7623" w:rsidRPr="00580CD8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714947" w:rsidRPr="00580CD8" w:rsidRDefault="00714947" w:rsidP="00714947">
      <w:pPr>
        <w:spacing w:line="336" w:lineRule="auto"/>
        <w:ind w:right="616"/>
        <w:rPr>
          <w:rFonts w:asciiTheme="minorHAnsi" w:hAnsiTheme="minorHAnsi" w:cstheme="minorHAnsi"/>
          <w:sz w:val="24"/>
          <w:szCs w:val="24"/>
        </w:rPr>
      </w:pPr>
      <w:r w:rsidRPr="00580CD8">
        <w:rPr>
          <w:rFonts w:asciiTheme="minorHAnsi" w:hAnsiTheme="minorHAnsi" w:cstheme="minorHAnsi"/>
          <w:b/>
        </w:rPr>
        <w:t xml:space="preserve">**Todos os documentos </w:t>
      </w:r>
      <w:r w:rsidR="002B6A7E" w:rsidRPr="00580CD8">
        <w:rPr>
          <w:rFonts w:asciiTheme="minorHAnsi" w:hAnsiTheme="minorHAnsi" w:cstheme="minorHAnsi"/>
          <w:b/>
        </w:rPr>
        <w:t xml:space="preserve">originais </w:t>
      </w:r>
      <w:r w:rsidRPr="00580CD8">
        <w:rPr>
          <w:rFonts w:asciiTheme="minorHAnsi" w:hAnsiTheme="minorHAnsi" w:cstheme="minorHAnsi"/>
          <w:b/>
        </w:rPr>
        <w:t xml:space="preserve">devem ser </w:t>
      </w:r>
      <w:r w:rsidR="002B6A7E" w:rsidRPr="00580CD8">
        <w:rPr>
          <w:rFonts w:asciiTheme="minorHAnsi" w:hAnsiTheme="minorHAnsi" w:cstheme="minorHAnsi"/>
          <w:b/>
        </w:rPr>
        <w:t>entregues na secretaria do PPGEE.</w:t>
      </w:r>
    </w:p>
    <w:p w:rsidR="0090198A" w:rsidRPr="00580CD8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580CD8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580CD8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580CD8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580CD8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580CD8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580CD8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580CD8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580CD8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3D" w:rsidRDefault="0040693D">
      <w:r>
        <w:separator/>
      </w:r>
    </w:p>
  </w:endnote>
  <w:endnote w:type="continuationSeparator" w:id="0">
    <w:p w:rsidR="0040693D" w:rsidRDefault="0040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3D" w:rsidRDefault="0040693D">
      <w:r>
        <w:separator/>
      </w:r>
    </w:p>
  </w:footnote>
  <w:footnote w:type="continuationSeparator" w:id="0">
    <w:p w:rsidR="0040693D" w:rsidRDefault="0040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B6A7E"/>
    <w:rsid w:val="002C6DB9"/>
    <w:rsid w:val="002E34DB"/>
    <w:rsid w:val="002E52E6"/>
    <w:rsid w:val="002E7AF3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0693D"/>
    <w:rsid w:val="004153D3"/>
    <w:rsid w:val="004178C1"/>
    <w:rsid w:val="00424EDA"/>
    <w:rsid w:val="00430D8D"/>
    <w:rsid w:val="00443219"/>
    <w:rsid w:val="0044407A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2307"/>
    <w:rsid w:val="00554EEA"/>
    <w:rsid w:val="0055790C"/>
    <w:rsid w:val="0057283F"/>
    <w:rsid w:val="00575C2E"/>
    <w:rsid w:val="00577BB2"/>
    <w:rsid w:val="00580CD8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10C66"/>
    <w:rsid w:val="00B27AA5"/>
    <w:rsid w:val="00BA13CD"/>
    <w:rsid w:val="00BC4731"/>
    <w:rsid w:val="00BC6F4A"/>
    <w:rsid w:val="00BF3B8B"/>
    <w:rsid w:val="00BF6B06"/>
    <w:rsid w:val="00C26665"/>
    <w:rsid w:val="00C36CEC"/>
    <w:rsid w:val="00C373B3"/>
    <w:rsid w:val="00C813D9"/>
    <w:rsid w:val="00CA46BE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E5118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D51A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949910"/>
  <w15:docId w15:val="{A25B6492-7226-41B4-B14D-0163200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7</cp:revision>
  <cp:lastPrinted>2016-12-07T17:46:00Z</cp:lastPrinted>
  <dcterms:created xsi:type="dcterms:W3CDTF">2017-07-22T15:59:00Z</dcterms:created>
  <dcterms:modified xsi:type="dcterms:W3CDTF">2017-06-26T20:19:00Z</dcterms:modified>
</cp:coreProperties>
</file>